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F49" w:rsidRPr="00DE7EE8" w:rsidRDefault="00265F49" w:rsidP="00DE7EE8">
      <w:pPr>
        <w:shd w:val="clear" w:color="auto" w:fill="FFFFFF"/>
        <w:spacing w:line="374" w:lineRule="exact"/>
        <w:ind w:left="1934" w:hanging="1934"/>
        <w:rPr>
          <w:b/>
          <w:bCs/>
          <w:i/>
          <w:iCs/>
          <w:color w:val="000000"/>
          <w:spacing w:val="11"/>
          <w:sz w:val="28"/>
          <w:szCs w:val="28"/>
        </w:rPr>
      </w:pPr>
      <w:r>
        <w:rPr>
          <w:b/>
          <w:bCs/>
          <w:i/>
          <w:iCs/>
          <w:color w:val="000000"/>
          <w:spacing w:val="11"/>
          <w:sz w:val="28"/>
          <w:szCs w:val="28"/>
        </w:rPr>
        <w:t xml:space="preserve">                               </w:t>
      </w:r>
      <w:r w:rsidRPr="00DE7EE8">
        <w:rPr>
          <w:b/>
          <w:bCs/>
          <w:i/>
          <w:iCs/>
          <w:color w:val="000000"/>
          <w:spacing w:val="11"/>
          <w:sz w:val="28"/>
          <w:szCs w:val="28"/>
        </w:rPr>
        <w:t>ПЕРСПЕКТИВНЫЙ ПЛАН</w:t>
      </w:r>
    </w:p>
    <w:p w:rsidR="00265F49" w:rsidRDefault="00265F49" w:rsidP="00DE7EE8">
      <w:pPr>
        <w:shd w:val="clear" w:color="auto" w:fill="FFFFFF"/>
        <w:spacing w:line="374" w:lineRule="exact"/>
        <w:ind w:left="1934" w:hanging="1934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диагностической, коррекционной и профилактической работы с детьми, педагогами и родителями</w:t>
      </w:r>
    </w:p>
    <w:p w:rsidR="00265F49" w:rsidRDefault="00265F49" w:rsidP="00DE7EE8">
      <w:pPr>
        <w:shd w:val="clear" w:color="auto" w:fill="FFFFFF"/>
        <w:spacing w:line="374" w:lineRule="exact"/>
        <w:ind w:left="1934" w:hanging="1934"/>
        <w:jc w:val="center"/>
        <w:rPr>
          <w:b/>
          <w:bCs/>
        </w:rPr>
        <w:sectPr w:rsidR="00265F49">
          <w:pgSz w:w="16834" w:h="11909" w:orient="landscape"/>
          <w:pgMar w:top="360" w:right="2233" w:bottom="360" w:left="4176" w:header="720" w:footer="720" w:gutter="0"/>
          <w:pgNumType w:start="1"/>
          <w:cols w:space="60"/>
        </w:sectPr>
      </w:pPr>
      <w:r>
        <w:rPr>
          <w:b/>
          <w:bCs/>
          <w:color w:val="000000"/>
          <w:spacing w:val="13"/>
          <w:sz w:val="32"/>
          <w:szCs w:val="32"/>
        </w:rPr>
        <w:t xml:space="preserve">    </w:t>
      </w:r>
      <w:r>
        <w:rPr>
          <w:b/>
          <w:bCs/>
          <w:color w:val="000000"/>
          <w:spacing w:val="13"/>
          <w:sz w:val="28"/>
          <w:szCs w:val="28"/>
        </w:rPr>
        <w:t>у</w:t>
      </w:r>
      <w:r w:rsidRPr="00DE7EE8">
        <w:rPr>
          <w:b/>
          <w:bCs/>
          <w:color w:val="000000"/>
          <w:spacing w:val="13"/>
          <w:sz w:val="28"/>
          <w:szCs w:val="28"/>
        </w:rPr>
        <w:t>чителя-логопеда</w:t>
      </w:r>
      <w:r w:rsidRPr="00DE7EE8">
        <w:rPr>
          <w:b/>
          <w:bCs/>
          <w:color w:val="000000"/>
          <w:spacing w:val="13"/>
          <w:sz w:val="24"/>
          <w:szCs w:val="24"/>
        </w:rPr>
        <w:t xml:space="preserve"> </w:t>
      </w:r>
      <w:r w:rsidRPr="00DE7EE8">
        <w:rPr>
          <w:b/>
          <w:bCs/>
          <w:color w:val="000000"/>
          <w:spacing w:val="13"/>
          <w:sz w:val="28"/>
          <w:szCs w:val="28"/>
        </w:rPr>
        <w:t>Решетниковой Л.С.</w:t>
      </w:r>
      <w:r>
        <w:rPr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b/>
          <w:bCs/>
          <w:color w:val="000000"/>
          <w:spacing w:val="13"/>
          <w:sz w:val="32"/>
          <w:szCs w:val="32"/>
        </w:rPr>
        <w:t xml:space="preserve"> на 2018-2019 уч.год</w:t>
      </w:r>
    </w:p>
    <w:p w:rsidR="00265F49" w:rsidRDefault="00265F49">
      <w:pPr>
        <w:spacing w:after="360" w:line="1" w:lineRule="exact"/>
        <w:rPr>
          <w:sz w:val="2"/>
          <w:szCs w:val="2"/>
        </w:rPr>
      </w:pP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A0"/>
      </w:tblPr>
      <w:tblGrid>
        <w:gridCol w:w="2094"/>
        <w:gridCol w:w="4979"/>
        <w:gridCol w:w="622"/>
        <w:gridCol w:w="821"/>
        <w:gridCol w:w="729"/>
        <w:gridCol w:w="655"/>
        <w:gridCol w:w="729"/>
        <w:gridCol w:w="661"/>
        <w:gridCol w:w="759"/>
        <w:gridCol w:w="508"/>
        <w:gridCol w:w="657"/>
        <w:gridCol w:w="440"/>
        <w:gridCol w:w="1269"/>
        <w:gridCol w:w="555"/>
      </w:tblGrid>
      <w:tr w:rsidR="00265F49" w:rsidTr="00F51E43">
        <w:trPr>
          <w:trHeight w:hRule="exact" w:val="374"/>
        </w:trPr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ind w:left="168"/>
              <w:rPr>
                <w:b/>
                <w:bCs/>
              </w:rPr>
            </w:pPr>
            <w:r w:rsidRPr="00DE7EE8">
              <w:rPr>
                <w:b/>
                <w:bCs/>
                <w:color w:val="000000"/>
                <w:spacing w:val="-4"/>
                <w:sz w:val="30"/>
                <w:szCs w:val="30"/>
              </w:rPr>
              <w:t>Вид работы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ind w:left="2400"/>
              <w:rPr>
                <w:b/>
                <w:bCs/>
              </w:rPr>
            </w:pPr>
            <w:r w:rsidRPr="00DE7EE8">
              <w:rPr>
                <w:b/>
                <w:bCs/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84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ind w:left="2491"/>
              <w:rPr>
                <w:b/>
                <w:bCs/>
              </w:rPr>
            </w:pPr>
            <w:r w:rsidRPr="00DE7EE8">
              <w:rPr>
                <w:b/>
                <w:bCs/>
                <w:color w:val="000000"/>
                <w:spacing w:val="-2"/>
                <w:sz w:val="30"/>
                <w:szCs w:val="30"/>
              </w:rPr>
              <w:t>Сроки проведения</w:t>
            </w:r>
          </w:p>
        </w:tc>
      </w:tr>
      <w:tr w:rsidR="00265F49" w:rsidTr="00F51E43">
        <w:trPr>
          <w:trHeight w:hRule="exact" w:val="950"/>
        </w:trPr>
        <w:tc>
          <w:tcPr>
            <w:tcW w:w="2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/>
          <w:p w:rsidR="00265F49" w:rsidRDefault="00265F49"/>
        </w:tc>
        <w:tc>
          <w:tcPr>
            <w:tcW w:w="4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август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3"/>
              </w:rPr>
              <w:t>октябрь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3"/>
              </w:rPr>
              <w:t>ноябрь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3"/>
              </w:rPr>
              <w:t>декабрь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9"/>
            </w:pPr>
            <w:r w:rsidRPr="007A0CFD">
              <w:rPr>
                <w:color w:val="000000"/>
                <w:spacing w:val="-2"/>
              </w:rPr>
              <w:t>январь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24"/>
            </w:pPr>
            <w:r w:rsidRPr="007A0CFD">
              <w:rPr>
                <w:color w:val="000000"/>
                <w:spacing w:val="-3"/>
              </w:rPr>
              <w:t>март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9"/>
            </w:pPr>
            <w:r w:rsidRPr="007A0CFD">
              <w:rPr>
                <w:color w:val="000000"/>
                <w:spacing w:val="-3"/>
              </w:rPr>
              <w:t>апрель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</w:rPr>
              <w:t>май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4"/>
            </w:pPr>
            <w:r w:rsidRPr="007A0CFD">
              <w:rPr>
                <w:color w:val="000000"/>
                <w:spacing w:val="-6"/>
              </w:rPr>
              <w:t>июнь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4"/>
            </w:pPr>
            <w:r w:rsidRPr="007A0CFD">
              <w:rPr>
                <w:color w:val="000000"/>
                <w:spacing w:val="-6"/>
              </w:rPr>
              <w:t>июль</w:t>
            </w:r>
          </w:p>
        </w:tc>
      </w:tr>
      <w:tr w:rsidR="00265F49" w:rsidTr="00F51E43">
        <w:trPr>
          <w:trHeight w:hRule="exact" w:val="326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118"/>
            </w:pPr>
            <w:r w:rsidRPr="007A0CFD">
              <w:rPr>
                <w:color w:val="000000"/>
              </w:rPr>
              <w:t>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06"/>
            </w:pPr>
            <w:r w:rsidRPr="007A0CFD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right="182"/>
              <w:jc w:val="right"/>
            </w:pPr>
            <w: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right="182"/>
              <w:jc w:val="right"/>
            </w:pPr>
            <w:r>
              <w:t>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8"/>
            </w:pPr>
            <w: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</w:pPr>
            <w:r>
              <w:t>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"/>
            </w:pPr>
            <w:r>
              <w:t>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8"/>
            </w:pPr>
            <w: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8"/>
            </w:pPr>
            <w:r>
              <w:t>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62"/>
            </w:pPr>
            <w:r>
              <w:t>11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4"/>
            </w:pPr>
            <w: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</w:pPr>
            <w: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29"/>
            </w:pPr>
            <w:r>
              <w:t>14</w:t>
            </w:r>
          </w:p>
        </w:tc>
      </w:tr>
      <w:tr w:rsidR="00265F49" w:rsidTr="00F51E43">
        <w:trPr>
          <w:trHeight w:hRule="exact" w:val="317"/>
        </w:trPr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E7EE8">
              <w:rPr>
                <w:b/>
                <w:bCs/>
                <w:color w:val="000000"/>
                <w:spacing w:val="-5"/>
                <w:sz w:val="24"/>
                <w:szCs w:val="24"/>
              </w:rPr>
              <w:t>Диагностика</w:t>
            </w:r>
          </w:p>
          <w:p w:rsidR="00265F49" w:rsidRPr="007A0CFD" w:rsidRDefault="00265F49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pacing w:val="-1"/>
                <w:sz w:val="24"/>
                <w:szCs w:val="24"/>
              </w:rPr>
              <w:t xml:space="preserve">1. Обследование речи детей </w:t>
            </w:r>
            <w:r>
              <w:rPr>
                <w:color w:val="000000"/>
                <w:spacing w:val="-1"/>
                <w:sz w:val="24"/>
                <w:szCs w:val="24"/>
              </w:rPr>
              <w:t>6-7</w:t>
            </w:r>
            <w:r w:rsidRPr="007A0CFD">
              <w:rPr>
                <w:color w:val="000000"/>
                <w:spacing w:val="-1"/>
                <w:sz w:val="24"/>
                <w:szCs w:val="24"/>
              </w:rPr>
              <w:t xml:space="preserve">лет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r w:rsidRPr="007A0CFD"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подготовительная </w:t>
            </w:r>
            <w:r w:rsidRPr="007A0CFD">
              <w:rPr>
                <w:color w:val="000000"/>
                <w:spacing w:val="-1"/>
                <w:sz w:val="24"/>
                <w:szCs w:val="24"/>
              </w:rPr>
              <w:t>гр.)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right="168"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right="168"/>
              <w:jc w:val="center"/>
            </w:pPr>
            <w:r w:rsidRPr="007A0CFD">
              <w:rPr>
                <w:color w:val="000000"/>
              </w:rPr>
              <w:t>+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5"/>
              <w:jc w:val="center"/>
            </w:pPr>
            <w:r w:rsidRPr="007A0CFD">
              <w:rPr>
                <w:color w:val="000000"/>
              </w:rPr>
              <w:t>+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317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413"/>
        </w:trPr>
        <w:tc>
          <w:tcPr>
            <w:tcW w:w="2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A0CFD">
              <w:rPr>
                <w:color w:val="000000"/>
                <w:sz w:val="24"/>
                <w:szCs w:val="24"/>
              </w:rPr>
              <w:t>.Обследование речи детей  4-5 лет (средняя группа)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"/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5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547"/>
        </w:trPr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spacing w:line="230" w:lineRule="exact"/>
              <w:ind w:right="413"/>
              <w:rPr>
                <w:b/>
                <w:bCs/>
                <w:sz w:val="24"/>
                <w:szCs w:val="24"/>
              </w:rPr>
            </w:pPr>
            <w:r w:rsidRPr="00DE7EE8">
              <w:rPr>
                <w:b/>
                <w:bCs/>
                <w:color w:val="000000"/>
                <w:spacing w:val="-6"/>
                <w:sz w:val="24"/>
                <w:szCs w:val="24"/>
              </w:rPr>
              <w:t>Коррекционно-</w:t>
            </w:r>
            <w:r w:rsidRPr="00DE7EE8">
              <w:rPr>
                <w:b/>
                <w:bCs/>
                <w:color w:val="000000"/>
                <w:spacing w:val="-1"/>
                <w:sz w:val="24"/>
                <w:szCs w:val="24"/>
              </w:rPr>
              <w:t>развивающая работа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spacing w:line="230" w:lineRule="exact"/>
              <w:ind w:right="888" w:firstLine="24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1.Проведение индивидуальных и подгрупповых занятий с детьми, зачисленных на логопункт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ежедневно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985"/>
        </w:trPr>
        <w:tc>
          <w:tcPr>
            <w:tcW w:w="2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 xml:space="preserve">2.Ведение индивидуальных папок детей по коррекции звукопроизношения, </w:t>
            </w:r>
            <w:r w:rsidRPr="007A0CFD">
              <w:rPr>
                <w:color w:val="000000"/>
                <w:spacing w:val="1"/>
                <w:sz w:val="24"/>
                <w:szCs w:val="24"/>
              </w:rPr>
              <w:t>формированию лексико-грамматических средств языка, развитию связной речи, развитию артикуляционной и мелкой моторики и т..п.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ежедневно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574"/>
        </w:trPr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E7EE8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Организационно-методическая работа 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pacing w:val="-1"/>
                <w:sz w:val="24"/>
                <w:szCs w:val="24"/>
              </w:rPr>
              <w:t>1.Ком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плектование детей </w:t>
            </w:r>
            <w:r w:rsidRPr="007A0CFD">
              <w:rPr>
                <w:color w:val="000000"/>
                <w:spacing w:val="-1"/>
                <w:sz w:val="24"/>
                <w:szCs w:val="24"/>
              </w:rPr>
              <w:t xml:space="preserve"> для представления на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Pr="007A0CFD">
              <w:rPr>
                <w:color w:val="000000"/>
                <w:spacing w:val="-1"/>
                <w:sz w:val="24"/>
                <w:szCs w:val="24"/>
              </w:rPr>
              <w:t>ПМПК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 w:rsidTr="00F51E43">
        <w:trPr>
          <w:trHeight w:hRule="exact" w:val="575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 xml:space="preserve">2. Составление </w:t>
            </w:r>
            <w:r>
              <w:rPr>
                <w:color w:val="000000"/>
                <w:sz w:val="24"/>
                <w:szCs w:val="24"/>
              </w:rPr>
              <w:t>представлений</w:t>
            </w:r>
            <w:r w:rsidRPr="007A0CFD">
              <w:rPr>
                <w:color w:val="000000"/>
                <w:sz w:val="24"/>
                <w:szCs w:val="24"/>
              </w:rPr>
              <w:t xml:space="preserve"> на воспитанников к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A0CFD">
              <w:rPr>
                <w:color w:val="000000"/>
                <w:sz w:val="24"/>
                <w:szCs w:val="24"/>
              </w:rPr>
              <w:t>ПМПК, подготовка документации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 w:rsidTr="00F51E43">
        <w:trPr>
          <w:trHeight w:hRule="exact" w:val="326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3.Участие в работе ПМПК</w:t>
            </w:r>
            <w:r>
              <w:rPr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7A0CFD">
              <w:rPr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 w:rsidTr="00F51E43">
        <w:trPr>
          <w:trHeight w:hRule="exact" w:val="645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4.Составление перспективного плана и графика работы,</w:t>
            </w:r>
          </w:p>
          <w:p w:rsidR="00265F49" w:rsidRPr="007A0CFD" w:rsidRDefault="00265F49" w:rsidP="007A0C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работа с документацией</w:t>
            </w:r>
          </w:p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59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 w:rsidTr="00F51E43">
        <w:trPr>
          <w:trHeight w:hRule="exact" w:val="589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5.Заполнение речевых карт  /документации по результатам обследования детей, написание справок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7A0CFD">
              <w:rPr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 w:rsidTr="00F51E43">
        <w:trPr>
          <w:trHeight w:hRule="exact" w:val="326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6.Участие в методических объединениях учителей - логопедов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 w:rsidTr="00F51E43">
        <w:trPr>
          <w:trHeight w:hRule="exact" w:val="517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7.Участие в педсоветах, семинарах, открытых показах в ДОУ</w:t>
            </w:r>
          </w:p>
        </w:tc>
        <w:tc>
          <w:tcPr>
            <w:tcW w:w="65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 xml:space="preserve">          в течение учебного года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317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8.Участие в работе ПМПк  ДОУ</w:t>
            </w:r>
          </w:p>
        </w:tc>
        <w:tc>
          <w:tcPr>
            <w:tcW w:w="65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946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по плану ПМПк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946"/>
              <w:jc w:val="center"/>
            </w:pPr>
            <w:r w:rsidRPr="007A0CFD">
              <w:rPr>
                <w:color w:val="000000"/>
                <w:spacing w:val="-1"/>
              </w:rPr>
              <w:t xml:space="preserve"> работы ПМПк  ДОУ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307"/>
        </w:trPr>
        <w:tc>
          <w:tcPr>
            <w:tcW w:w="20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9.Самообразование</w:t>
            </w:r>
          </w:p>
        </w:tc>
        <w:tc>
          <w:tcPr>
            <w:tcW w:w="6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 xml:space="preserve">        в течение учебного года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 w:rsidTr="00F51E43">
        <w:trPr>
          <w:trHeight w:hRule="exact" w:val="403"/>
        </w:trPr>
        <w:tc>
          <w:tcPr>
            <w:tcW w:w="2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rPr>
                <w:sz w:val="24"/>
                <w:szCs w:val="24"/>
              </w:rPr>
            </w:pPr>
            <w:r w:rsidRPr="007A0CFD">
              <w:rPr>
                <w:color w:val="000000"/>
                <w:spacing w:val="14"/>
                <w:sz w:val="24"/>
                <w:szCs w:val="24"/>
              </w:rPr>
              <w:t>10.Пополнение материально-методической базы</w:t>
            </w:r>
          </w:p>
        </w:tc>
        <w:tc>
          <w:tcPr>
            <w:tcW w:w="6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tabs>
                <w:tab w:val="left" w:leader="hyphen" w:pos="1848"/>
                <w:tab w:val="left" w:leader="hyphen" w:pos="4872"/>
              </w:tabs>
              <w:spacing w:line="346" w:lineRule="exact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 xml:space="preserve">                   по мере необходимости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tabs>
                <w:tab w:val="left" w:leader="hyphen" w:pos="1848"/>
                <w:tab w:val="left" w:leader="hyphen" w:pos="4872"/>
              </w:tabs>
              <w:spacing w:line="346" w:lineRule="exact"/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</w:tbl>
    <w:p w:rsidR="00265F49" w:rsidRDefault="00265F49"/>
    <w:p w:rsidR="00265F49" w:rsidRDefault="00265F49"/>
    <w:p w:rsidR="00265F49" w:rsidRDefault="00265F49"/>
    <w:tbl>
      <w:tblPr>
        <w:tblW w:w="0" w:type="auto"/>
        <w:tblInd w:w="-38" w:type="dxa"/>
        <w:tblCellMar>
          <w:left w:w="40" w:type="dxa"/>
          <w:right w:w="40" w:type="dxa"/>
        </w:tblCellMar>
        <w:tblLook w:val="00A0"/>
      </w:tblPr>
      <w:tblGrid>
        <w:gridCol w:w="1868"/>
        <w:gridCol w:w="5831"/>
        <w:gridCol w:w="821"/>
        <w:gridCol w:w="729"/>
        <w:gridCol w:w="655"/>
        <w:gridCol w:w="729"/>
        <w:gridCol w:w="661"/>
        <w:gridCol w:w="759"/>
        <w:gridCol w:w="527"/>
        <w:gridCol w:w="657"/>
        <w:gridCol w:w="489"/>
        <w:gridCol w:w="546"/>
        <w:gridCol w:w="567"/>
        <w:gridCol w:w="639"/>
      </w:tblGrid>
      <w:tr w:rsidR="00265F49">
        <w:trPr>
          <w:trHeight w:hRule="exact" w:val="374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ind w:left="168"/>
              <w:rPr>
                <w:b/>
                <w:bCs/>
              </w:rPr>
            </w:pPr>
            <w:r w:rsidRPr="00DE7EE8">
              <w:rPr>
                <w:b/>
                <w:bCs/>
                <w:color w:val="000000"/>
                <w:spacing w:val="-4"/>
                <w:sz w:val="30"/>
                <w:szCs w:val="30"/>
              </w:rPr>
              <w:t>Вид работы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ind w:left="2400"/>
              <w:rPr>
                <w:b/>
                <w:bCs/>
              </w:rPr>
            </w:pPr>
            <w:r w:rsidRPr="00DE7EE8">
              <w:rPr>
                <w:b/>
                <w:bCs/>
                <w:color w:val="000000"/>
                <w:sz w:val="30"/>
                <w:szCs w:val="30"/>
              </w:rPr>
              <w:t>Мероприятия</w:t>
            </w:r>
          </w:p>
        </w:tc>
        <w:tc>
          <w:tcPr>
            <w:tcW w:w="6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ind w:left="2491"/>
              <w:rPr>
                <w:b/>
                <w:bCs/>
              </w:rPr>
            </w:pPr>
            <w:r w:rsidRPr="00DE7EE8">
              <w:rPr>
                <w:b/>
                <w:bCs/>
                <w:color w:val="000000"/>
                <w:spacing w:val="-2"/>
                <w:sz w:val="30"/>
                <w:szCs w:val="30"/>
              </w:rPr>
              <w:t>Сроки проведения</w:t>
            </w:r>
          </w:p>
        </w:tc>
      </w:tr>
      <w:tr w:rsidR="00265F49">
        <w:trPr>
          <w:trHeight w:hRule="exact" w:val="950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/>
          <w:p w:rsidR="00265F49" w:rsidRDefault="00265F49"/>
        </w:tc>
        <w:tc>
          <w:tcPr>
            <w:tcW w:w="6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3"/>
              </w:rPr>
              <w:t>октябрь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3"/>
              </w:rPr>
              <w:t>ноябрь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3"/>
              </w:rPr>
              <w:t>декабрь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9"/>
            </w:pPr>
            <w:r w:rsidRPr="007A0CFD">
              <w:rPr>
                <w:color w:val="000000"/>
                <w:spacing w:val="-2"/>
              </w:rPr>
              <w:t>январь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24"/>
            </w:pPr>
            <w:r w:rsidRPr="007A0CFD">
              <w:rPr>
                <w:color w:val="000000"/>
                <w:spacing w:val="-3"/>
              </w:rPr>
              <w:t>март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9"/>
            </w:pPr>
            <w:r w:rsidRPr="007A0CFD">
              <w:rPr>
                <w:color w:val="000000"/>
                <w:spacing w:val="-3"/>
              </w:rPr>
              <w:t>апрель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 w:rsidRPr="007A0CFD">
              <w:rPr>
                <w:color w:val="000000"/>
              </w:rPr>
              <w:t>май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4"/>
            </w:pPr>
            <w:r w:rsidRPr="007A0CFD">
              <w:rPr>
                <w:color w:val="000000"/>
                <w:spacing w:val="-6"/>
              </w:rPr>
              <w:t>июнь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4"/>
            </w:pPr>
            <w:r w:rsidRPr="007A0CFD">
              <w:rPr>
                <w:color w:val="000000"/>
                <w:spacing w:val="-6"/>
              </w:rPr>
              <w:t>июль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29"/>
            </w:pPr>
            <w:r w:rsidRPr="007A0CFD">
              <w:rPr>
                <w:color w:val="000000"/>
                <w:spacing w:val="-2"/>
              </w:rPr>
              <w:t>август</w:t>
            </w:r>
          </w:p>
        </w:tc>
      </w:tr>
      <w:tr w:rsidR="00265F49">
        <w:trPr>
          <w:trHeight w:hRule="exact" w:val="32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118"/>
            </w:pPr>
            <w:r w:rsidRPr="007A0CFD">
              <w:rPr>
                <w:color w:val="000000"/>
              </w:rPr>
              <w:t>1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06"/>
            </w:pPr>
            <w:r w:rsidRPr="007A0C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right="182"/>
              <w:jc w:val="right"/>
            </w:pPr>
            <w:r w:rsidRPr="007A0CFD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8"/>
            </w:pPr>
            <w:r w:rsidRPr="007A0CFD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</w:pPr>
            <w:r w:rsidRPr="007A0CFD">
              <w:rPr>
                <w:color w:val="000000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"/>
            </w:pPr>
            <w:r w:rsidRPr="007A0CFD">
              <w:rPr>
                <w:color w:val="000000"/>
              </w:rPr>
              <w:t>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8"/>
            </w:pPr>
            <w:r w:rsidRPr="007A0CFD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8"/>
            </w:pPr>
            <w:r w:rsidRPr="007A0CFD">
              <w:rPr>
                <w:color w:val="000000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</w:pPr>
            <w:r w:rsidRPr="007A0CFD">
              <w:rPr>
                <w:color w:val="000000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62"/>
            </w:pPr>
            <w:r w:rsidRPr="007A0CFD">
              <w:rPr>
                <w:color w:val="000000"/>
              </w:rPr>
              <w:t>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14"/>
            </w:pPr>
            <w:r w:rsidRPr="007A0CF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</w:pPr>
            <w:r w:rsidRPr="007A0CFD">
              <w:rPr>
                <w:color w:val="000000"/>
              </w:rPr>
              <w:t>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29"/>
            </w:pPr>
            <w:r w:rsidRPr="007A0CFD">
              <w:rPr>
                <w:color w:val="000000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29"/>
            </w:pPr>
            <w:r w:rsidRPr="007A0CFD">
              <w:rPr>
                <w:color w:val="000000"/>
              </w:rPr>
              <w:t>14</w:t>
            </w:r>
          </w:p>
        </w:tc>
      </w:tr>
      <w:tr w:rsidR="00265F49">
        <w:trPr>
          <w:trHeight w:hRule="exact" w:val="683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rPr>
                <w:b/>
                <w:bCs/>
              </w:rPr>
            </w:pPr>
            <w:r w:rsidRPr="00DE7EE8">
              <w:rPr>
                <w:b/>
                <w:bCs/>
                <w:color w:val="000000"/>
                <w:spacing w:val="-5"/>
                <w:sz w:val="22"/>
                <w:szCs w:val="22"/>
              </w:rPr>
              <w:t>Работа с педколлективом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1.Консультирование педагогов по результатам обследования развития речи детей. Предоставление справок по результатам обследования по группам ( средняя, подготовительная)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right="168"/>
              <w:jc w:val="center"/>
            </w:pPr>
            <w:r w:rsidRPr="007A0CFD">
              <w:rPr>
                <w:color w:val="000000"/>
              </w:rP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5"/>
              <w:jc w:val="center"/>
            </w:pPr>
            <w:r w:rsidRPr="007A0CFD">
              <w:rPr>
                <w:color w:val="000000"/>
              </w:rP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560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2. Организация работы по профилактике и коррекции отклонений в речевом развитии детей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559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3.Совместное заполнение характеристик на воспитанников МДОУ для ТПМПК – педагоги средней и подготовительной групп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5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587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4. Консультирование, просвещение, обучение воспитателей МБДОУ по вопросам речевого развития детей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5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216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5.Анкетирование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3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38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5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547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spacing w:line="230" w:lineRule="exact"/>
              <w:ind w:right="413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spacing w:line="230" w:lineRule="exact"/>
              <w:ind w:right="888" w:firstLine="24"/>
            </w:pPr>
            <w:r>
              <w:t>6. Участие в совместных мероприятиях – родительских собраниях, педагогических советах, семинарах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CF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785"/>
        </w:trPr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spacing w:line="230" w:lineRule="exact"/>
              <w:ind w:right="413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spacing w:line="230" w:lineRule="exact"/>
              <w:ind w:right="888" w:firstLine="24"/>
            </w:pPr>
            <w:r>
              <w:t>7. Подбор стихов без трудных звуков для детей с речевыми дефектами,  помощь в отработке стихов к праздникам и открытым мероприятиям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0CF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2666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DE7EE8" w:rsidRDefault="00265F49" w:rsidP="007A0CF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E7EE8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1.Проведение родительских собраний с родителями детей компенсирующих групп</w:t>
            </w:r>
          </w:p>
          <w:p w:rsidR="00265F49" w:rsidRDefault="00265F49" w:rsidP="007A0CFD">
            <w:pPr>
              <w:shd w:val="clear" w:color="auto" w:fill="FFFFFF"/>
            </w:pPr>
            <w:r>
              <w:t>- Характеристика речевых нарушений у детей. Знакомство с артикуляционной гимнастикой. Правила работы с  домашними заданиями.</w:t>
            </w:r>
          </w:p>
          <w:p w:rsidR="00265F49" w:rsidRDefault="00265F49" w:rsidP="007A0CFD">
            <w:pPr>
              <w:shd w:val="clear" w:color="auto" w:fill="FFFFFF"/>
            </w:pPr>
            <w:r>
              <w:t>- Подведение промежуточных итогов.</w:t>
            </w:r>
          </w:p>
          <w:p w:rsidR="00265F49" w:rsidRDefault="00265F49" w:rsidP="007A0CFD">
            <w:pPr>
              <w:shd w:val="clear" w:color="auto" w:fill="FFFFFF"/>
            </w:pPr>
            <w:r>
              <w:t>- Итоговое собрание. Оценка результатов работы. Рекомендации родителям.</w:t>
            </w:r>
          </w:p>
          <w:p w:rsidR="00265F49" w:rsidRDefault="00265F49" w:rsidP="007A0CFD">
            <w:pPr>
              <w:shd w:val="clear" w:color="auto" w:fill="FFFFFF"/>
            </w:pPr>
            <w:r>
              <w:t xml:space="preserve">2.- Участие в родительских собраниях вторая мл., </w:t>
            </w:r>
          </w:p>
          <w:p w:rsidR="00265F49" w:rsidRDefault="00265F49" w:rsidP="007A0CFD">
            <w:pPr>
              <w:shd w:val="clear" w:color="auto" w:fill="FFFFFF"/>
            </w:pPr>
            <w:r>
              <w:t xml:space="preserve">                                                                  средняя группы </w:t>
            </w:r>
          </w:p>
          <w:p w:rsidR="00265F49" w:rsidRDefault="00265F49" w:rsidP="007A0CFD">
            <w:pPr>
              <w:shd w:val="clear" w:color="auto" w:fill="FFFFFF"/>
            </w:pPr>
            <w:r>
              <w:t>« Результаты обследования речевого развития детей»</w:t>
            </w:r>
          </w:p>
          <w:p w:rsidR="00265F49" w:rsidRDefault="00265F49" w:rsidP="007A0CFD">
            <w:pPr>
              <w:shd w:val="clear" w:color="auto" w:fill="FFFFFF"/>
            </w:pPr>
            <w:r>
              <w:t>- Организационное собрание по поводу зачисления детей на логопункт, анкетирование(сбор сведений) – родители средней  группы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>
        <w:trPr>
          <w:trHeight w:hRule="exact" w:val="1316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2.Анкетирование</w:t>
            </w:r>
          </w:p>
          <w:p w:rsidR="00265F49" w:rsidRDefault="00265F49" w:rsidP="007A0CFD">
            <w:pPr>
              <w:shd w:val="clear" w:color="auto" w:fill="FFFFFF"/>
            </w:pPr>
            <w:r>
              <w:t>- Сбор общих и анамнестических данных о ребенке и родителях</w:t>
            </w:r>
          </w:p>
          <w:p w:rsidR="00265F49" w:rsidRDefault="00265F49" w:rsidP="007A0CFD">
            <w:pPr>
              <w:shd w:val="clear" w:color="auto" w:fill="FFFFFF"/>
            </w:pPr>
            <w:r>
              <w:t>- Оценка результативности работы учителя-логопеда  за1,2 полугодие</w:t>
            </w:r>
          </w:p>
          <w:p w:rsidR="00265F49" w:rsidRPr="007A0CFD" w:rsidRDefault="00265F49" w:rsidP="007A0CFD">
            <w:pPr>
              <w:shd w:val="clear" w:color="auto" w:fill="FFFFFF"/>
              <w:rPr>
                <w:sz w:val="36"/>
                <w:szCs w:val="36"/>
              </w:rPr>
            </w:pPr>
            <w:r>
              <w:t>-</w:t>
            </w:r>
            <w:r w:rsidRPr="007A0CFD">
              <w:rPr>
                <w:sz w:val="36"/>
                <w:szCs w:val="36"/>
              </w:rPr>
              <w:t xml:space="preserve"> </w:t>
            </w:r>
            <w:r>
              <w:t>Художественно-речевое развитие детей</w:t>
            </w:r>
            <w:r w:rsidRPr="007A0CFD">
              <w:rPr>
                <w:sz w:val="36"/>
                <w:szCs w:val="36"/>
              </w:rPr>
              <w:t xml:space="preserve"> </w:t>
            </w:r>
            <w:r>
              <w:t>дома</w:t>
            </w:r>
            <w:r w:rsidRPr="007A0CFD">
              <w:rPr>
                <w:sz w:val="36"/>
                <w:szCs w:val="36"/>
              </w:rPr>
              <w:t xml:space="preserve">   </w:t>
            </w:r>
          </w:p>
          <w:p w:rsidR="00265F49" w:rsidRDefault="00265F49" w:rsidP="007A0CFD">
            <w:pPr>
              <w:shd w:val="clear" w:color="auto" w:fill="FFFFFF"/>
            </w:pPr>
            <w:r>
              <w:t>- Что вызнаете о речевом развитии?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ind w:left="48"/>
              <w:jc w:val="center"/>
            </w:pPr>
          </w:p>
          <w:p w:rsidR="00265F49" w:rsidRDefault="00265F49" w:rsidP="007A0CFD">
            <w:pPr>
              <w:shd w:val="clear" w:color="auto" w:fill="FFFFFF"/>
              <w:ind w:left="48"/>
              <w:jc w:val="center"/>
            </w:pPr>
            <w:r>
              <w:t>+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</w:p>
          <w:p w:rsidR="00265F49" w:rsidRDefault="00265F49" w:rsidP="007A0CFD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  <w:jc w:val="center"/>
            </w:pPr>
          </w:p>
        </w:tc>
      </w:tr>
      <w:tr w:rsidR="00265F49">
        <w:trPr>
          <w:trHeight w:hRule="exact" w:val="703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3.-Индивидуальное консультирование – родители всех групп</w:t>
            </w:r>
          </w:p>
          <w:p w:rsidR="00265F49" w:rsidRDefault="00265F49" w:rsidP="007A0CFD">
            <w:pPr>
              <w:shd w:val="clear" w:color="auto" w:fill="FFFFFF"/>
            </w:pPr>
            <w:r>
              <w:t xml:space="preserve"> -  обучение коррекционно-логопедическим методам и приемам работы с детьми дома по индивидуальным папкам (родители логопункта)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7A0CFD">
              <w:rPr>
                <w:sz w:val="22"/>
                <w:szCs w:val="22"/>
              </w:rPr>
              <w:t>Еженедельно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5F49">
        <w:trPr>
          <w:trHeight w:hRule="exact" w:val="982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4.Оформление информационного уголка для родителей. Консультирование и просвещение  по вопросам речевого развития (устные  и письменные консультации (папки и стенды по группам))- Родители всех групп.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7A0CFD">
              <w:rPr>
                <w:color w:val="000000"/>
                <w:sz w:val="24"/>
                <w:szCs w:val="24"/>
              </w:rPr>
              <w:t>+</w:t>
            </w:r>
          </w:p>
        </w:tc>
      </w:tr>
      <w:tr w:rsidR="00265F49">
        <w:trPr>
          <w:trHeight w:hRule="exact" w:val="483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Default="00265F49" w:rsidP="007A0CFD">
            <w:pPr>
              <w:shd w:val="clear" w:color="auto" w:fill="FFFFFF"/>
            </w:pPr>
            <w:r>
              <w:t>5.Совместная подготовка детей к ТПМПК. Организация участия  родителей в ТПМПК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CFD">
              <w:rPr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F49" w:rsidRPr="007A0CFD" w:rsidRDefault="00265F49" w:rsidP="007A0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65F49" w:rsidRDefault="00265F49"/>
    <w:p w:rsidR="00265F49" w:rsidRDefault="00265F49"/>
    <w:p w:rsidR="00265F49" w:rsidRDefault="00265F49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Учитель-логопед  Решетникова Л.С.                                              Заведующая МБДОУ №1                                      Митряшева О.В.</w:t>
      </w:r>
    </w:p>
    <w:sectPr w:rsidR="00265F49" w:rsidSect="00133DE0">
      <w:type w:val="continuous"/>
      <w:pgSz w:w="16834" w:h="11909" w:orient="landscape"/>
      <w:pgMar w:top="360" w:right="961" w:bottom="360" w:left="475" w:header="720" w:footer="720" w:gutter="0"/>
      <w:pgNumType w:start="1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E0"/>
    <w:rsid w:val="00133DE0"/>
    <w:rsid w:val="00265F49"/>
    <w:rsid w:val="003B11D2"/>
    <w:rsid w:val="00792CA4"/>
    <w:rsid w:val="007A0CFD"/>
    <w:rsid w:val="00DE7EE8"/>
    <w:rsid w:val="00F5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3D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DE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DE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DE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3DE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DE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3DE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3DE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3DE0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3DE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0"/>
    <w:link w:val="Heading1"/>
    <w:uiPriority w:val="99"/>
    <w:locked/>
    <w:rsid w:val="00133DE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0"/>
    <w:link w:val="Heading2"/>
    <w:uiPriority w:val="99"/>
    <w:locked/>
    <w:rsid w:val="00133DE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0"/>
    <w:link w:val="Heading3"/>
    <w:uiPriority w:val="99"/>
    <w:locked/>
    <w:rsid w:val="00133DE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0"/>
    <w:link w:val="Heading4"/>
    <w:uiPriority w:val="99"/>
    <w:locked/>
    <w:rsid w:val="00133DE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0"/>
    <w:link w:val="Heading5"/>
    <w:uiPriority w:val="99"/>
    <w:locked/>
    <w:rsid w:val="00133DE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0"/>
    <w:link w:val="Heading6"/>
    <w:uiPriority w:val="99"/>
    <w:locked/>
    <w:rsid w:val="00133DE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0"/>
    <w:link w:val="Heading7"/>
    <w:uiPriority w:val="99"/>
    <w:locked/>
    <w:rsid w:val="00133DE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0"/>
    <w:link w:val="Heading8"/>
    <w:uiPriority w:val="99"/>
    <w:locked/>
    <w:rsid w:val="00133DE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0"/>
    <w:link w:val="Heading9"/>
    <w:uiPriority w:val="99"/>
    <w:locked/>
    <w:rsid w:val="00133DE0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Defaultparagraphfont0">
    <w:name w:val="Default paragraph font"/>
    <w:uiPriority w:val="99"/>
    <w:semiHidden/>
    <w:rsid w:val="00133DE0"/>
  </w:style>
  <w:style w:type="table" w:customStyle="1" w:styleId="Normaltable">
    <w:name w:val="Normal table"/>
    <w:uiPriority w:val="99"/>
    <w:semiHidden/>
    <w:rsid w:val="00133DE0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reference">
    <w:name w:val="Footnote reference"/>
    <w:basedOn w:val="Defaultparagraphfont0"/>
    <w:uiPriority w:val="99"/>
    <w:semiHidden/>
    <w:rsid w:val="00133DE0"/>
    <w:rPr>
      <w:vertAlign w:val="superscript"/>
    </w:rPr>
  </w:style>
  <w:style w:type="character" w:styleId="Strong">
    <w:name w:val="Strong"/>
    <w:basedOn w:val="Defaultparagraphfont0"/>
    <w:uiPriority w:val="99"/>
    <w:qFormat/>
    <w:rsid w:val="00133DE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33DE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0"/>
    <w:link w:val="IntenseQuote"/>
    <w:uiPriority w:val="99"/>
    <w:locked/>
    <w:rsid w:val="00133DE0"/>
    <w:rPr>
      <w:b/>
      <w:bCs/>
      <w:i/>
      <w:iCs/>
      <w:color w:val="4F81BD"/>
    </w:rPr>
  </w:style>
  <w:style w:type="character" w:styleId="Emphasis">
    <w:name w:val="Emphasis"/>
    <w:basedOn w:val="Defaultparagraphfont0"/>
    <w:uiPriority w:val="99"/>
    <w:qFormat/>
    <w:rsid w:val="00133DE0"/>
    <w:rPr>
      <w:i/>
      <w:iCs/>
    </w:rPr>
  </w:style>
  <w:style w:type="character" w:styleId="BookTitle">
    <w:name w:val="Book Title"/>
    <w:basedOn w:val="Defaultparagraphfont0"/>
    <w:uiPriority w:val="99"/>
    <w:qFormat/>
    <w:rsid w:val="00133DE0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133DE0"/>
    <w:rPr>
      <w:i/>
      <w:iCs/>
      <w:color w:val="000000"/>
    </w:rPr>
  </w:style>
  <w:style w:type="character" w:customStyle="1" w:styleId="QuoteChar">
    <w:name w:val="Quote Char"/>
    <w:basedOn w:val="Defaultparagraphfont0"/>
    <w:link w:val="Quote"/>
    <w:uiPriority w:val="99"/>
    <w:locked/>
    <w:rsid w:val="00133DE0"/>
    <w:rPr>
      <w:i/>
      <w:iCs/>
      <w:color w:val="000000"/>
    </w:rPr>
  </w:style>
  <w:style w:type="character" w:styleId="SubtleReference">
    <w:name w:val="Subtle Reference"/>
    <w:basedOn w:val="Defaultparagraphfont0"/>
    <w:uiPriority w:val="99"/>
    <w:qFormat/>
    <w:rsid w:val="00133DE0"/>
    <w:rPr>
      <w:smallCaps/>
      <w:color w:val="auto"/>
      <w:u w:val="single"/>
    </w:rPr>
  </w:style>
  <w:style w:type="paragraph" w:customStyle="1" w:styleId="Envelopereturn">
    <w:name w:val="Envelope return"/>
    <w:basedOn w:val="Normal"/>
    <w:uiPriority w:val="99"/>
    <w:rsid w:val="00133DE0"/>
    <w:rPr>
      <w:rFonts w:ascii="Cambria" w:hAnsi="Cambria" w:cs="Cambria"/>
    </w:rPr>
  </w:style>
  <w:style w:type="character" w:customStyle="1" w:styleId="PlainTextChar">
    <w:name w:val="Plain Text Char"/>
    <w:basedOn w:val="Defaultparagraphfont0"/>
    <w:link w:val="PlainText"/>
    <w:uiPriority w:val="99"/>
    <w:locked/>
    <w:rsid w:val="00133DE0"/>
    <w:rPr>
      <w:rFonts w:ascii="Courier New" w:hAnsi="Courier New" w:cs="Courier New"/>
      <w:sz w:val="21"/>
      <w:szCs w:val="21"/>
    </w:rPr>
  </w:style>
  <w:style w:type="character" w:customStyle="1" w:styleId="Endnotereference">
    <w:name w:val="Endnote reference"/>
    <w:basedOn w:val="Defaultparagraphfont0"/>
    <w:uiPriority w:val="99"/>
    <w:semiHidden/>
    <w:rsid w:val="00133DE0"/>
    <w:rPr>
      <w:vertAlign w:val="superscript"/>
    </w:rPr>
  </w:style>
  <w:style w:type="character" w:styleId="SubtleEmphasis">
    <w:name w:val="Subtle Emphasis"/>
    <w:basedOn w:val="Defaultparagraphfont0"/>
    <w:uiPriority w:val="99"/>
    <w:qFormat/>
    <w:rsid w:val="00133DE0"/>
    <w:rPr>
      <w:i/>
      <w:iCs/>
      <w:color w:val="808080"/>
    </w:rPr>
  </w:style>
  <w:style w:type="character" w:customStyle="1" w:styleId="SubtitleChar">
    <w:name w:val="Subtitle Char"/>
    <w:basedOn w:val="Defaultparagraphfont0"/>
    <w:link w:val="Subtitle"/>
    <w:uiPriority w:val="99"/>
    <w:locked/>
    <w:rsid w:val="00133DE0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133DE0"/>
    <w:pPr>
      <w:ind w:left="720"/>
    </w:pPr>
  </w:style>
  <w:style w:type="character" w:customStyle="1" w:styleId="EndnoteTextChar">
    <w:name w:val="Endnote Text Char"/>
    <w:basedOn w:val="Defaultparagraphfont0"/>
    <w:link w:val="Endnotetext"/>
    <w:uiPriority w:val="99"/>
    <w:semiHidden/>
    <w:locked/>
    <w:rsid w:val="00133DE0"/>
    <w:rPr>
      <w:sz w:val="20"/>
      <w:szCs w:val="20"/>
    </w:rPr>
  </w:style>
  <w:style w:type="paragraph" w:customStyle="1" w:styleId="Envelopeaddress">
    <w:name w:val="Envelope address"/>
    <w:basedOn w:val="Normal"/>
    <w:uiPriority w:val="99"/>
    <w:rsid w:val="00133DE0"/>
    <w:pPr>
      <w:ind w:left="2880"/>
    </w:pPr>
    <w:rPr>
      <w:rFonts w:ascii="Cambria" w:hAnsi="Cambria" w:cs="Cambria"/>
      <w:sz w:val="24"/>
      <w:szCs w:val="24"/>
    </w:rPr>
  </w:style>
  <w:style w:type="character" w:styleId="IntenseReference">
    <w:name w:val="Intense Reference"/>
    <w:basedOn w:val="Defaultparagraphfont0"/>
    <w:uiPriority w:val="99"/>
    <w:qFormat/>
    <w:rsid w:val="00133DE0"/>
    <w:rPr>
      <w:b/>
      <w:bCs/>
      <w:smallCaps/>
      <w:color w:val="auto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133DE0"/>
  </w:style>
  <w:style w:type="character" w:customStyle="1" w:styleId="FootnoteTextChar">
    <w:name w:val="Footnote Text Char"/>
    <w:basedOn w:val="Defaultparagraphfont0"/>
    <w:link w:val="Footnotetext"/>
    <w:uiPriority w:val="99"/>
    <w:semiHidden/>
    <w:locked/>
    <w:rsid w:val="00133DE0"/>
    <w:rPr>
      <w:sz w:val="20"/>
      <w:szCs w:val="20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133DE0"/>
  </w:style>
  <w:style w:type="paragraph" w:styleId="PlainText">
    <w:name w:val="Plain Text"/>
    <w:basedOn w:val="Normal"/>
    <w:link w:val="PlainTextChar"/>
    <w:uiPriority w:val="99"/>
    <w:semiHidden/>
    <w:rsid w:val="00133DE0"/>
    <w:rPr>
      <w:rFonts w:ascii="Courier New" w:hAnsi="Courier New" w:cs="Courier New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D7A06"/>
    <w:rPr>
      <w:rFonts w:ascii="Courier New" w:hAnsi="Courier New" w:cs="Courier New"/>
      <w:sz w:val="20"/>
      <w:szCs w:val="20"/>
    </w:rPr>
  </w:style>
  <w:style w:type="character" w:styleId="IntenseEmphasis">
    <w:name w:val="Intense Emphasis"/>
    <w:basedOn w:val="Defaultparagraphfont0"/>
    <w:uiPriority w:val="99"/>
    <w:qFormat/>
    <w:rsid w:val="00133DE0"/>
    <w:rPr>
      <w:b/>
      <w:bCs/>
      <w:i/>
      <w:iCs/>
      <w:color w:val="4F81BD"/>
    </w:rPr>
  </w:style>
  <w:style w:type="paragraph" w:styleId="NoSpacing">
    <w:name w:val="No Spacing"/>
    <w:uiPriority w:val="99"/>
    <w:qFormat/>
    <w:rsid w:val="00133DE0"/>
    <w:rPr>
      <w:sz w:val="20"/>
      <w:szCs w:val="20"/>
    </w:rPr>
  </w:style>
  <w:style w:type="character" w:styleId="Hyperlink">
    <w:name w:val="Hyperlink"/>
    <w:basedOn w:val="Defaultparagraphfont0"/>
    <w:uiPriority w:val="99"/>
    <w:rsid w:val="00133DE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3DE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AD7A0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leChar">
    <w:name w:val="Title Char"/>
    <w:basedOn w:val="Defaultparagraphfont0"/>
    <w:link w:val="Title"/>
    <w:uiPriority w:val="99"/>
    <w:locked/>
    <w:rsid w:val="00133DE0"/>
    <w:rPr>
      <w:rFonts w:ascii="Cambria" w:hAnsi="Cambria" w:cs="Cambria"/>
      <w:color w:val="17365D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133DE0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AD7A0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650</Words>
  <Characters>3707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Зав</dc:title>
  <dc:subject/>
  <dc:creator>Admin</dc:creator>
  <cp:keywords/>
  <dc:description/>
  <cp:lastModifiedBy>User</cp:lastModifiedBy>
  <cp:revision>2</cp:revision>
  <dcterms:created xsi:type="dcterms:W3CDTF">2018-09-13T08:23:00Z</dcterms:created>
  <dcterms:modified xsi:type="dcterms:W3CDTF">2018-09-13T08:46:00Z</dcterms:modified>
</cp:coreProperties>
</file>