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ECC" w:rsidRPr="00355148" w:rsidRDefault="00582ECC" w:rsidP="00582ECC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355148">
        <w:rPr>
          <w:rFonts w:ascii="Times New Roman" w:hAnsi="Times New Roman" w:cs="Times New Roman"/>
          <w:sz w:val="20"/>
          <w:szCs w:val="20"/>
          <w:lang w:val="ru-RU"/>
        </w:rPr>
        <w:t xml:space="preserve">КАЛЕНДАРНЫЙ ПЛАН РАБОТЫ на апрель месяц </w:t>
      </w:r>
      <w:r>
        <w:rPr>
          <w:rFonts w:ascii="Times New Roman" w:hAnsi="Times New Roman" w:cs="Times New Roman"/>
          <w:sz w:val="20"/>
          <w:szCs w:val="20"/>
          <w:lang w:val="ru-RU"/>
        </w:rPr>
        <w:t>2</w:t>
      </w:r>
      <w:r w:rsidRPr="00355148">
        <w:rPr>
          <w:rFonts w:ascii="Times New Roman" w:hAnsi="Times New Roman" w:cs="Times New Roman"/>
          <w:sz w:val="20"/>
          <w:szCs w:val="20"/>
          <w:lang w:val="ru-RU"/>
        </w:rPr>
        <w:t>-я неделя Тема: «Качества и свойства предметов»</w:t>
      </w:r>
    </w:p>
    <w:p w:rsidR="00582ECC" w:rsidRPr="00B0796F" w:rsidRDefault="00582ECC" w:rsidP="00582ECC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355148">
        <w:rPr>
          <w:rFonts w:ascii="Times New Roman" w:hAnsi="Times New Roman" w:cs="Times New Roman"/>
          <w:sz w:val="20"/>
          <w:szCs w:val="20"/>
          <w:lang w:val="ru-RU"/>
        </w:rPr>
        <w:t xml:space="preserve">Цель: </w:t>
      </w:r>
      <w:r w:rsidRPr="00B0796F">
        <w:rPr>
          <w:rFonts w:ascii="Times New Roman" w:hAnsi="Times New Roman" w:cs="Times New Roman"/>
          <w:sz w:val="20"/>
          <w:szCs w:val="20"/>
          <w:lang w:val="ru-RU"/>
        </w:rPr>
        <w:t>Учить различать и называть качества предметов: твердый, мягкий; тяжелый, легкий; развивать внимание, интерес к экспериментальной деятельности.</w:t>
      </w:r>
    </w:p>
    <w:p w:rsidR="00582ECC" w:rsidRPr="00355148" w:rsidRDefault="00582ECC" w:rsidP="00582ECC">
      <w:pPr>
        <w:pStyle w:val="a3"/>
        <w:rPr>
          <w:rFonts w:ascii="Times New Roman" w:hAnsi="Times New Roman" w:cs="Times New Roman"/>
          <w:sz w:val="20"/>
          <w:szCs w:val="20"/>
          <w:lang w:val="ru-RU"/>
        </w:rPr>
      </w:pPr>
      <w:r w:rsidRPr="00355148">
        <w:rPr>
          <w:rFonts w:ascii="Times New Roman" w:hAnsi="Times New Roman" w:cs="Times New Roman"/>
          <w:sz w:val="20"/>
          <w:szCs w:val="20"/>
          <w:lang w:val="ru-RU"/>
        </w:rPr>
        <w:t xml:space="preserve">Название итогового мероприятия: Дидактическая игра «Волшебный мешочек» </w:t>
      </w:r>
      <w:r w:rsidRPr="00355148">
        <w:rPr>
          <w:rFonts w:ascii="Times New Roman" w:hAnsi="Times New Roman" w:cs="Times New Roman"/>
          <w:color w:val="303F50"/>
          <w:sz w:val="20"/>
          <w:szCs w:val="20"/>
          <w:shd w:val="clear" w:color="auto" w:fill="FFFFFF"/>
          <w:lang w:val="ru-RU"/>
        </w:rPr>
        <w:t>Определить качества и свойства предметов (пластмассовый пароход, бумажные кораблики, камушки).</w:t>
      </w:r>
    </w:p>
    <w:tbl>
      <w:tblPr>
        <w:tblW w:w="16455" w:type="dxa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935"/>
        <w:gridCol w:w="1874"/>
        <w:gridCol w:w="23"/>
        <w:gridCol w:w="2680"/>
        <w:gridCol w:w="12"/>
        <w:gridCol w:w="2660"/>
        <w:gridCol w:w="2600"/>
        <w:gridCol w:w="2834"/>
        <w:gridCol w:w="2837"/>
      </w:tblGrid>
      <w:tr w:rsidR="00582ECC" w:rsidRPr="00E810BA" w:rsidTr="00455627">
        <w:trPr>
          <w:trHeight w:val="262"/>
        </w:trPr>
        <w:tc>
          <w:tcPr>
            <w:tcW w:w="2835" w:type="dxa"/>
            <w:gridSpan w:val="2"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2612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09.</w:t>
            </w: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04.201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738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ВТОРНИК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СРЕДА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ЧЕТВЕРГ 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ПЯТНИЦА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</w:t>
            </w: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.04.201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</w:t>
            </w:r>
          </w:p>
        </w:tc>
      </w:tr>
      <w:tr w:rsidR="00582ECC" w:rsidRPr="00850AEC" w:rsidTr="00455627">
        <w:trPr>
          <w:trHeight w:val="5117"/>
        </w:trPr>
        <w:tc>
          <w:tcPr>
            <w:tcW w:w="935" w:type="dxa"/>
            <w:tcMar>
              <w:left w:w="103" w:type="dxa"/>
            </w:tcMar>
            <w:textDirection w:val="btLr"/>
            <w:vAlign w:val="center"/>
          </w:tcPr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810B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утро</w:t>
            </w: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ППР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С(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центр активности) Совм. </w:t>
            </w: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Утро радостных встреч.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Рассматривание иллюстраций с изображением детей, играющих на улице весной, обсуждение содержания изображенного.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Утренняя гимнастика «Любимые игрушки» (Т. Е. Харченко стр.34)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К.г.н</w:t>
            </w:r>
            <w:proofErr w:type="gramStart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родолжать учить детей есть аккуратно (не крошить, правильно держать ложку). Напомнить детям о правилах поведения за столом (есть аккуратно, не разговаривать).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Утро радостных встреч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Чтение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русской народной сказки «Пузырь, лапоть и соломинка».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Утренняя гимнастика «Любимые игрушки» (Т. Е. Харченко стр.34)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К.г.н.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Продолжать учить детей есть аккуратно (не крошить, правильно держать ложку). Напомнить детям о правилах поведения за столом (есть аккуратно, не разговаривать).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Утро радостных встреч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Обсуждение ситуации: дети обсыпают друг друга песком на прогулке (уточнить правила безопасного поведения на прогулке).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Утренняя гимнастика «Любимые игрушки» (Т. Е. Харченко стр.34)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К.г.н</w:t>
            </w:r>
            <w:proofErr w:type="gramStart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родолжать учить детей есть аккуратно (не крошить, правильно держать ложку). Напомнить детям о правилах поведения за столом (есть аккуратно, не разговаривать).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Утро радостных встреч. 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Рассматривание иллюстрации к сказке «Три медведя». Д/и «Чья картинка».                           </w:t>
            </w: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Утренняя гимнастика «Любимые игрушки» (Т. Е. Харченко стр.34)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К.г.н</w:t>
            </w:r>
            <w:proofErr w:type="gramStart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родолжать учить детей есть аккуратно (не крошить, правильно держать ложку). Напомнить детям о правилах поведения за столом (есть аккуратно, не разговаривать).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Утро радостных встреч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Пальчиковая игра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«Дружат наши дети…»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                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Дружат наши дети,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              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Девочки и мальчики.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                   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Мы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с тобой 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подружим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Маленькие пальчики.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Цель: Попросите ребенка вспомнить и рассказать, для чего нужны руки. «Для того</w:t>
            </w:r>
            <w:proofErr w:type="gramStart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,</w:t>
            </w:r>
            <w:proofErr w:type="gramEnd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 xml:space="preserve"> чтобы все это делать, пальчики должны быть проворными, быстрыми, умелыми.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Утренняя гимнастика «Любимые игрушки» (Т. Е. Харченко стр.34)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К.г.н</w:t>
            </w:r>
            <w:proofErr w:type="gramStart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родолжать учить детей есть аккуратно (не крошить, правильно держать ложку). Напомнить детям о правилах поведения за столом (есть аккуратно, не разговаривать).</w:t>
            </w:r>
          </w:p>
        </w:tc>
      </w:tr>
      <w:tr w:rsidR="00582ECC" w:rsidRPr="00850AEC" w:rsidTr="00455627">
        <w:trPr>
          <w:cantSplit/>
          <w:trHeight w:val="3687"/>
        </w:trPr>
        <w:tc>
          <w:tcPr>
            <w:tcW w:w="935" w:type="dxa"/>
            <w:vMerge w:val="restart"/>
            <w:tcMar>
              <w:left w:w="103" w:type="dxa"/>
            </w:tcMar>
            <w:textDirection w:val="btLr"/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I половина дня</w:t>
            </w: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 плану музыкального руководителя).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ОзОМ: тема «Ознакомление с качествами и свойствами предметов». (Ком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ан. М.А.Васильева, стр.150-151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)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Цель: Учить различать и называть качества и свойства предметов: тонет, плавает; развивать внимание, интерес к экспериментальной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Музыкальное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(по планумузыкального руководителя).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B0796F" w:rsidRDefault="00582ECC" w:rsidP="00455627">
            <w:pPr>
              <w:spacing w:line="240" w:lineRule="auto"/>
              <w:rPr>
                <w:sz w:val="24"/>
                <w:szCs w:val="24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 xml:space="preserve">1.Развитие речи тема: </w:t>
            </w:r>
            <w:r w:rsidRPr="00B0796F">
              <w:rPr>
                <w:sz w:val="20"/>
                <w:szCs w:val="20"/>
              </w:rPr>
              <w:t>«</w:t>
            </w:r>
            <w:proofErr w:type="gramStart"/>
            <w:r w:rsidRPr="00B0796F">
              <w:rPr>
                <w:sz w:val="20"/>
                <w:szCs w:val="20"/>
              </w:rPr>
              <w:t>Моем</w:t>
            </w:r>
            <w:proofErr w:type="gramEnd"/>
            <w:r w:rsidRPr="00B0796F">
              <w:rPr>
                <w:sz w:val="20"/>
                <w:szCs w:val="20"/>
              </w:rPr>
              <w:t xml:space="preserve"> руки чисто». Цель: Создание условий формирования гигиенических навыков самообслуживания (мытья рук), через сопровождение художественным словом.</w:t>
            </w:r>
          </w:p>
          <w:p w:rsidR="00582ECC" w:rsidRPr="00B0796F" w:rsidRDefault="00582ECC" w:rsidP="00455627">
            <w:pPr>
              <w:spacing w:line="240" w:lineRule="auto"/>
              <w:rPr>
                <w:sz w:val="28"/>
                <w:szCs w:val="28"/>
              </w:rPr>
            </w:pPr>
          </w:p>
          <w:p w:rsidR="00582ECC" w:rsidRPr="00E810BA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1. Лепка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тема: «Миски для медведей»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ом. зан., стр.152)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</w:t>
            </w:r>
            <w:proofErr w:type="gram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:у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пражнять в скатывании из пластилина шаров круговыми движениями рук, в сплющивании в ладонях комка.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850AEC" w:rsidTr="00455627">
        <w:trPr>
          <w:cantSplit/>
          <w:trHeight w:val="597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Подвижные игры «Где звенит», «Через ручеек».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Дидактические игры «Один - много», «От ма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 xml:space="preserve">ленького к </w:t>
            </w:r>
            <w:proofErr w:type="gram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большому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».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«Такие разные предметы» Учить различать и называть знакомые им геом. Формы 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-ш</w:t>
            </w:r>
            <w:proofErr w:type="gramEnd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арик, кубик, кирпичик. Учить </w:t>
            </w:r>
            <w:proofErr w:type="gramStart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внимательно</w:t>
            </w:r>
            <w:proofErr w:type="gramEnd"/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слушать и наблюдать, формировать способность к диалогической речи.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Игра-инсценировка «Как машина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зверят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катала». Цель: продолжать учить детей участвовать в инсценировках, развивать способностьследить за действиями воспитателя, активно проговаривать простые и более сложные фразы.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Д/и «Прищепки» Цель: учить детей распологать прищепки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на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>картоном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  <w:lang w:val="ru-RU"/>
              </w:rPr>
              <w:t xml:space="preserve"> круге по образцу.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Дид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.и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гры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  <w:r w:rsidRPr="0035514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t>«Игрушки»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Цель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называть предметы, развитие речи.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«</w:t>
            </w:r>
            <w:proofErr w:type="gramStart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Узнай не видя</w:t>
            </w:r>
            <w:proofErr w:type="gramEnd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»</w:t>
            </w:r>
            <w:r w:rsidRPr="00355148">
              <w:rPr>
                <w:rStyle w:val="apple-converted-space"/>
                <w:rFonts w:ascii="Times New Roman" w:hAnsi="Times New Roman" w:cs="Times New Roman"/>
                <w:color w:val="333333"/>
                <w:sz w:val="20"/>
                <w:szCs w:val="20"/>
                <w:u w:val="single"/>
                <w:bdr w:val="none" w:sz="0" w:space="0" w:color="auto" w:frame="1"/>
              </w:rPr>
              <w:t> 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bdr w:val="none" w:sz="0" w:space="0" w:color="auto" w:frame="1"/>
                <w:lang w:val="ru-RU"/>
              </w:rPr>
              <w:t>Цель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развивать внимательность.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850AEC" w:rsidTr="00455627">
        <w:trPr>
          <w:cantSplit/>
          <w:trHeight w:val="456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Игровое упражнение «Кто быстрее соберет пи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рамидку» – Света А., Настя Г., Яна Д., Ульяна И.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Отработка графических навыков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,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мелк. моторики - разукрашиваем трафареты  Сережа, Платон, Даша.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Д/и «Шнуровка» - развитие мелкой моторики рук – Яна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 xml:space="preserve"> П., Ксюша, Давыд.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Рисование цветными карандашами – Дарина, Влада, Вера.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Д/и «Подбери колесо к машине» - учить подбирать колеса к машине по цвету – Андрей, Вероника, Света.</w:t>
            </w:r>
          </w:p>
        </w:tc>
      </w:tr>
      <w:tr w:rsidR="00582ECC" w:rsidRPr="00850AEC" w:rsidTr="00455627">
        <w:trPr>
          <w:cantSplit/>
          <w:trHeight w:val="344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В уголке природы:</w:t>
            </w: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полить цветы.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уголке природа: протереть листья у растений.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« Уборка в игровом уголке ».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br/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Цель: учить детей содержать игрушки в порядке, расставлять на места.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Убрать карандаши на место.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Уборка игрушек на свои места.</w:t>
            </w:r>
          </w:p>
        </w:tc>
      </w:tr>
      <w:tr w:rsidR="00582ECC" w:rsidRPr="00850AEC" w:rsidTr="00455627">
        <w:trPr>
          <w:cantSplit/>
          <w:trHeight w:val="579"/>
        </w:trPr>
        <w:tc>
          <w:tcPr>
            <w:tcW w:w="935" w:type="dxa"/>
            <w:vMerge w:val="restart"/>
            <w:tcMar>
              <w:left w:w="103" w:type="dxa"/>
            </w:tcMar>
            <w:textDirection w:val="btLr"/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Прогулка</w:t>
            </w: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Совместная  деятельность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набуханием почек на деревьях. Цели: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— закреплять умение понимать зависимость объектов и явлений в природе; — вызывать радостные чувства.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собакой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расширять знания о животном мире.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солнцемЦели: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формировать представление о том, что когда светит солнце — на улице тепло; поддерживать радостное настроение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растениями и кустарникамиЦели</w:t>
            </w:r>
            <w:proofErr w:type="gram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:з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акреплять представление о том, что любое дерево и кустарник — живое существо; воспитывать бережное отношение к природе.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Наблюдение за птицами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расширять знания о птицах, прилетающих на участок детского сада.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850AEC" w:rsidTr="00455627">
        <w:trPr>
          <w:cantSplit/>
          <w:trHeight w:val="719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Подвижные игры «Мяч в кругу», «Попадив воротца» (уточнить правила безопасного поведения во время коллективных подвижных игр).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/и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.«Лохматый пес».Цель: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упражнять в беге по сигналу, ориентировке в пространстве, ловкости.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/и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«Мыши в кладовой».Цели:учить бегать легко, не наталкиваясь друг на друга; двигаться в соответствии с текстом; быстро менять направление движения.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«Мое любимое дерево»</w:t>
            </w:r>
            <w:proofErr w:type="gram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.Ц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развивать память, запоминая характерные деталилюбимого дерева, чтобы его нарисовать и рассказать о нем.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/и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«Перелет птиц».Цели: упражнять детей в лазании по лестнице, спрыгивании, беге; учить переходить от одного действия к другому; развивать ловкость, умение ориентироваться в пространстве.</w:t>
            </w:r>
          </w:p>
        </w:tc>
      </w:tr>
      <w:tr w:rsidR="00582ECC" w:rsidRPr="00850AEC" w:rsidTr="00455627">
        <w:trPr>
          <w:cantSplit/>
          <w:trHeight w:val="449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/и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«Ловушки».Цель: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упражнять в быстром беге с увертыванием. (Андрей, Влада, Давыд.)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Бег по сигналу – Вероника, Артем, Даша</w:t>
            </w:r>
            <w:proofErr w:type="gram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.У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льяна И., Настя, Миша.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Легкий бег в одном направлении Ксюша, Яна П., Платон.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Развитие движений – Сережа, Дарина, Вера.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Прыжки на месте – Давыд, Женя, Даша.</w:t>
            </w:r>
          </w:p>
        </w:tc>
      </w:tr>
      <w:tr w:rsidR="00582ECC" w:rsidRPr="0071761F" w:rsidTr="00455627">
        <w:trPr>
          <w:cantSplit/>
          <w:trHeight w:val="276"/>
        </w:trPr>
        <w:tc>
          <w:tcPr>
            <w:tcW w:w="935" w:type="dxa"/>
            <w:vMerge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Труд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Удаление поврежденных и сухих веток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Цель: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воспитывать любовь, заботливое отношение к природе.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1761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Наведение порядка на территории.</w:t>
            </w:r>
          </w:p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17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Сбор камней на участке.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775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Собрать выносной инвентарь - учить работать в коллективе, добиваться выполнения общими усилиями поставленной цели.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Собрать выносные игрушки.</w:t>
            </w:r>
          </w:p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355148" w:rsidTr="00455627">
        <w:trPr>
          <w:cantSplit/>
          <w:trHeight w:val="276"/>
        </w:trPr>
        <w:tc>
          <w:tcPr>
            <w:tcW w:w="935" w:type="dxa"/>
            <w:tcMar>
              <w:left w:w="103" w:type="dxa"/>
            </w:tcMar>
            <w:vAlign w:val="center"/>
          </w:tcPr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582ECC" w:rsidRPr="0071761F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761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Гимн</w:t>
            </w: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астика пробуждения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Комплекс № 18.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Комплекс № 18.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Комплекс № 18.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Комплекс № 18.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Комплекс № 18.</w:t>
            </w:r>
          </w:p>
        </w:tc>
      </w:tr>
      <w:tr w:rsidR="00582ECC" w:rsidRPr="00850AEC" w:rsidTr="00455627">
        <w:trPr>
          <w:cantSplit/>
          <w:trHeight w:val="276"/>
        </w:trPr>
        <w:tc>
          <w:tcPr>
            <w:tcW w:w="935" w:type="dxa"/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Совместная деятельность НОД с учетом интеграции образовательных областей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Развитие речи: тема Игра «Пароход» (Ком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ан. 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М.А.Васильева, стр.150) цель: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Учить различать и называть качества предметов: твердый, мягкий; тяжелый, легкий; развивать внимание, интерес к экспериментальной деятельности.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2.Физ. культ.: тема «Толстая веревочка» (Л.Д.Глазырина, стр.165)Цель: ознакомить с понятием «толстая</w:t>
            </w:r>
            <w:proofErr w:type="gramStart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2</w:t>
            </w:r>
            <w:proofErr w:type="gramEnd"/>
            <w:r w:rsidRPr="0035514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 xml:space="preserve"> веревочка4 выполнять упражнения с целью профилактики плоскостопия; развивать равновесие.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2.Физ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.к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ульт. тема: «Мяч в высокой корзине»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.(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Физическая культура – дошкольникам, Глазырина Л. Д. стр. 255) Цель: Развивать силу и ловкость рук; уметь действовать мячом по типу игры в баскетбол.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2.Рисование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ru-RU"/>
              </w:rPr>
              <w:t>тема: «Кубики» (Е.А. Янушко, стр.55) Цель: учить детей рисовать красками с помощью штампа, используя деревянные фигурки; закреплять знания цветов и форм.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Физ. культ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ема: «Толстая веревочка» (закрепление)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850AEC" w:rsidTr="00455627">
        <w:trPr>
          <w:cantSplit/>
          <w:trHeight w:val="516"/>
        </w:trPr>
        <w:tc>
          <w:tcPr>
            <w:tcW w:w="935" w:type="dxa"/>
            <w:vMerge w:val="restart"/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игровая деятельность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Д/и</w:t>
            </w:r>
            <w:proofErr w:type="gramStart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У</w:t>
            </w:r>
            <w:proofErr w:type="gramEnd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гадай, что в руке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Цель: Узнать названный предмет с помощью одного из анализаторов.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Игры малой подвижности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«Угадай, где звенит?»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«Катаем мячи»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«Целься вернее»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Чтение рассказа «Поезд» Я. Тайца. Учить следить за развитием действия. Учить отвечать на вопросы по содержанию. Воспитывать умение играть вместе, не ссориться.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/и «Гуси-гуси» Цель: закрепить слова, учить играть по правилам.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Игра «Найди машину, которую назову» (за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крепить умение различать машины - автомо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били легковые и грузовые).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03F5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lang w:val="ru-RU"/>
              </w:rPr>
              <w:t>Д\и «Отгадай».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03F5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lang w:val="ru-RU"/>
              </w:rPr>
              <w:t xml:space="preserve"> «Волшебный мешочек».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850AEC" w:rsidTr="00455627">
        <w:trPr>
          <w:cantSplit/>
          <w:trHeight w:val="314"/>
        </w:trPr>
        <w:tc>
          <w:tcPr>
            <w:tcW w:w="935" w:type="dxa"/>
            <w:vMerge/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Индивидуальная работа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Заучивание четверостишия: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Мы по лесу шли, шли –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Подберезовик нашли. 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 грибок и два грибок 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Положили в кузовок. (Со всеми детьми).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Д/и «Найди такую же форму» - Вероника, Давыд, Света.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«Выкладывание разноцветных и одноцветных дорожек» - Женя, Яна Д.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«Найди игрушку, которую назову» - Миша, Вера, Ксюша.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«Отберем предметы одинаковой величины» - Андрей, Настя, Ульяна И.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582ECC" w:rsidRPr="00850AEC" w:rsidTr="00455627">
        <w:trPr>
          <w:cantSplit/>
          <w:trHeight w:val="568"/>
        </w:trPr>
        <w:tc>
          <w:tcPr>
            <w:tcW w:w="935" w:type="dxa"/>
            <w:vMerge/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Самостоят. И совместная  деятельность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Организация коллективной игры с игрушками с целью воспитания доброжелательных взаимо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softHyphen/>
              <w:t>отношений со сверстниками.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Игрушки из коробки</w:t>
            </w:r>
          </w:p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lang w:val="ru-RU"/>
              </w:rPr>
              <w:t>Цели: вовлечь в игровую ситуацию; порадовать детей интересным сюжетом; пробуждать двигательную активность детей в свободной пляске.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С/и «Кукла Маша обедает» Цель</w:t>
            </w:r>
            <w:proofErr w:type="gramStart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:з</w:t>
            </w:r>
            <w:proofErr w:type="gramEnd"/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накомить детей с моделями культурного поведения за столом, учить правильно держать ложку.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  <w:lang w:val="ru-RU"/>
              </w:rPr>
              <w:t>Предложить рассмотреть деревянную лошадку и другие игрушки из дерева.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Конструирование горки для кукол и других игрушек</w:t>
            </w:r>
            <w:proofErr w:type="gram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.</w:t>
            </w:r>
            <w:proofErr w:type="gramEnd"/>
          </w:p>
        </w:tc>
      </w:tr>
      <w:tr w:rsidR="00582ECC" w:rsidRPr="00850AEC" w:rsidTr="00455627">
        <w:trPr>
          <w:cantSplit/>
          <w:trHeight w:val="568"/>
        </w:trPr>
        <w:tc>
          <w:tcPr>
            <w:tcW w:w="935" w:type="dxa"/>
            <w:tcMar>
              <w:left w:w="103" w:type="dxa"/>
            </w:tcMar>
          </w:tcPr>
          <w:p w:rsidR="00582ECC" w:rsidRPr="00C24136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</w:rPr>
              <w:t>Вечерняя прогулка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/и «Тучи и ветер»</w:t>
            </w:r>
          </w:p>
          <w:p w:rsidR="00582ECC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850AE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«Воробушки и автомобиль».</w:t>
            </w:r>
          </w:p>
          <w:p w:rsidR="00582ECC" w:rsidRPr="0094143D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Цель</w:t>
            </w:r>
            <w:r w:rsidRPr="00355148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  <w:t>:</w:t>
            </w:r>
            <w:r w:rsidRPr="00355148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учить слаженным действиям по сигналу воспитателя, упражнять в беге.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/и «Кот и мыши »Цель</w:t>
            </w:r>
            <w:r w:rsidRPr="00355148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  <w:lang w:val="ru-RU"/>
              </w:rPr>
              <w:t>:</w:t>
            </w:r>
            <w:r w:rsidRPr="00355148">
              <w:rPr>
                <w:rFonts w:ascii="Times New Roman" w:hAnsi="Times New Roman" w:cs="Times New Roman"/>
                <w:i/>
                <w:iCs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учить слаженным действиям по сигналу воспитателя, упражнять в беге.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«Бегите к флажку»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учить выполнять действия строго по сигналу воспитателя.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Развивать у детей внимание, умение различать цвета. Упражнять в беге и ходьбе.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П</w:t>
            </w:r>
            <w:proofErr w:type="gramEnd"/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/и «Сбей мяч». Цель: учить метанию мяча в беге, выполнять задания по команде.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</w:rPr>
              <w:t> </w:t>
            </w: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  <w:lang w:val="ru-RU"/>
              </w:rPr>
              <w:t>На прогулке: наблюдать за транспортом, вспомнить части машины.</w:t>
            </w:r>
          </w:p>
        </w:tc>
      </w:tr>
      <w:tr w:rsidR="00582ECC" w:rsidRPr="00850AEC" w:rsidTr="00455627">
        <w:trPr>
          <w:cantSplit/>
          <w:trHeight w:val="568"/>
        </w:trPr>
        <w:tc>
          <w:tcPr>
            <w:tcW w:w="935" w:type="dxa"/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  <w:vAlign w:val="center"/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551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Взаимодействие с родителями</w:t>
            </w:r>
          </w:p>
        </w:tc>
        <w:tc>
          <w:tcPr>
            <w:tcW w:w="2601" w:type="dxa"/>
            <w:gridSpan w:val="2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  <w:lang w:val="ru-RU"/>
              </w:rPr>
              <w:t>Предложить родителям закрепить умение детей различать и называть качества предметов (</w:t>
            </w:r>
            <w:proofErr w:type="gramStart"/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  <w:lang w:val="ru-RU"/>
              </w:rPr>
              <w:t>твёрдый</w:t>
            </w:r>
            <w:proofErr w:type="gramEnd"/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  <w:lang w:val="ru-RU"/>
              </w:rPr>
              <w:t>, мягкий, тяжёлый, лёгкий).</w:t>
            </w:r>
          </w:p>
        </w:tc>
        <w:tc>
          <w:tcPr>
            <w:tcW w:w="2726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Индивидуальные беседы «О пользе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35514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чтения»</w:t>
            </w:r>
          </w:p>
        </w:tc>
        <w:tc>
          <w:tcPr>
            <w:tcW w:w="255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Участие родлителей в подготовке проекта «Огород на окне».</w:t>
            </w:r>
          </w:p>
        </w:tc>
        <w:tc>
          <w:tcPr>
            <w:tcW w:w="2793" w:type="dxa"/>
            <w:tcBorders>
              <w:lef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Консультация «Воспитание самостоятельности у ребенка двух – тр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е</w:t>
            </w:r>
            <w:r w:rsidRPr="00355148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val="ru-RU"/>
              </w:rPr>
              <w:t>х лет».</w:t>
            </w:r>
          </w:p>
        </w:tc>
        <w:tc>
          <w:tcPr>
            <w:tcW w:w="2924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582ECC" w:rsidRPr="00355148" w:rsidRDefault="00582ECC" w:rsidP="00455627">
            <w:pPr>
              <w:pStyle w:val="a3"/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  <w:lang w:val="ru-RU"/>
              </w:rPr>
            </w:pPr>
            <w:r w:rsidRPr="00355148">
              <w:rPr>
                <w:rFonts w:ascii="Times New Roman" w:hAnsi="Times New Roman" w:cs="Times New Roman"/>
                <w:color w:val="303F50"/>
                <w:sz w:val="20"/>
                <w:szCs w:val="20"/>
                <w:shd w:val="clear" w:color="auto" w:fill="FFFFFF"/>
                <w:lang w:val="ru-RU"/>
              </w:rPr>
              <w:t>Беседа «Ребенок на улице». Предупреждение детского травматизма.</w:t>
            </w:r>
          </w:p>
        </w:tc>
      </w:tr>
    </w:tbl>
    <w:p w:rsidR="00582ECC" w:rsidRPr="00A05F7A" w:rsidRDefault="00582ECC" w:rsidP="00582ECC">
      <w:pPr>
        <w:tabs>
          <w:tab w:val="left" w:pos="5108"/>
        </w:tabs>
        <w:jc w:val="center"/>
        <w:rPr>
          <w:sz w:val="18"/>
          <w:szCs w:val="18"/>
        </w:rPr>
      </w:pPr>
    </w:p>
    <w:p w:rsidR="00582ECC" w:rsidRPr="00A05F7A" w:rsidRDefault="00582ECC" w:rsidP="00582ECC">
      <w:pPr>
        <w:tabs>
          <w:tab w:val="left" w:pos="5108"/>
        </w:tabs>
        <w:jc w:val="center"/>
        <w:rPr>
          <w:sz w:val="18"/>
          <w:szCs w:val="18"/>
        </w:rPr>
      </w:pPr>
    </w:p>
    <w:p w:rsidR="00582ECC" w:rsidRPr="00A05F7A" w:rsidRDefault="00582ECC" w:rsidP="00582ECC">
      <w:pPr>
        <w:tabs>
          <w:tab w:val="left" w:pos="5108"/>
        </w:tabs>
        <w:jc w:val="center"/>
        <w:rPr>
          <w:sz w:val="18"/>
          <w:szCs w:val="18"/>
        </w:rPr>
      </w:pPr>
    </w:p>
    <w:p w:rsidR="00582ECC" w:rsidRPr="00A05F7A" w:rsidRDefault="00582ECC" w:rsidP="00582ECC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sz w:val="18"/>
          <w:szCs w:val="18"/>
        </w:rPr>
      </w:pPr>
    </w:p>
    <w:p w:rsidR="00582ECC" w:rsidRPr="00A05F7A" w:rsidRDefault="00582ECC" w:rsidP="00582ECC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sz w:val="18"/>
          <w:szCs w:val="18"/>
        </w:rPr>
      </w:pPr>
    </w:p>
    <w:p w:rsidR="00582ECC" w:rsidRPr="00A05F7A" w:rsidRDefault="00582ECC" w:rsidP="00582ECC">
      <w:pPr>
        <w:tabs>
          <w:tab w:val="left" w:pos="3261"/>
          <w:tab w:val="left" w:pos="5954"/>
          <w:tab w:val="left" w:pos="8789"/>
          <w:tab w:val="left" w:pos="11907"/>
          <w:tab w:val="left" w:pos="12690"/>
        </w:tabs>
        <w:rPr>
          <w:sz w:val="18"/>
          <w:szCs w:val="18"/>
        </w:rPr>
      </w:pPr>
    </w:p>
    <w:p w:rsidR="00000000" w:rsidRDefault="00582ECC"/>
    <w:sectPr w:rsidR="00000000" w:rsidSect="00582E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2ECC"/>
    <w:rsid w:val="0058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582ECC"/>
  </w:style>
  <w:style w:type="paragraph" w:styleId="a3">
    <w:name w:val="No Spacing"/>
    <w:basedOn w:val="a"/>
    <w:uiPriority w:val="1"/>
    <w:qFormat/>
    <w:rsid w:val="00582ECC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1511</Words>
  <Characters>8613</Characters>
  <Application>Microsoft Office Word</Application>
  <DocSecurity>0</DocSecurity>
  <Lines>71</Lines>
  <Paragraphs>20</Paragraphs>
  <ScaleCrop>false</ScaleCrop>
  <Company/>
  <LinksUpToDate>false</LinksUpToDate>
  <CharactersWithSpaces>10104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2019-09-04T16:03:00Z</dcterms:created>
  <dcterms:modified xsi:type="dcterms:W3CDTF">2019-09-04T16:09:00Z</dcterms:modified>
</cp:coreProperties>
</file>