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Вебинары по ФОП ДО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0"/>
        <w:gridCol w:w="2889"/>
        <w:gridCol w:w="2853"/>
        <w:gridCol w:w="2864"/>
        <w:gridCol w:w="3290"/>
        <w:tblGridChange w:id="0">
          <w:tblGrid>
            <w:gridCol w:w="2890"/>
            <w:gridCol w:w="2889"/>
            <w:gridCol w:w="2853"/>
            <w:gridCol w:w="2864"/>
            <w:gridCol w:w="32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Кто организовал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вебинара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Ведущий вебинара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на видеозапись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Ассоциация руководителей образовательных организаций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ФОП ДО как стратегический ориентир образовательной политики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27.12.2022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Бережная О.В,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https://youtu.be/fVUVpe1cq-E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Просвещение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ФОП ДО: изучаем, обсуждаем, размышляем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19.01.2023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Скоролупова 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https://youtu.be/dIOgLqYMjMI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Просвещение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Style w:val="Heading1"/>
              <w:keepNext w:val="0"/>
              <w:keepLines w:val="0"/>
              <w:shd w:fill="ecf7fc" w:val="clear"/>
              <w:spacing w:after="300" w:before="0" w:line="240" w:lineRule="auto"/>
              <w:rPr>
                <w:b w:val="0"/>
                <w:color w:val="262931"/>
                <w:sz w:val="24"/>
                <w:szCs w:val="24"/>
              </w:rPr>
            </w:pPr>
            <w:bookmarkStart w:colFirst="0" w:colLast="0" w:name="_97xdnmmvc0at" w:id="0"/>
            <w:bookmarkEnd w:id="0"/>
            <w:r w:rsidDel="00000000" w:rsidR="00000000" w:rsidRPr="00000000">
              <w:rPr>
                <w:b w:val="0"/>
                <w:color w:val="262931"/>
                <w:sz w:val="24"/>
                <w:szCs w:val="24"/>
                <w:rtl w:val="0"/>
              </w:rPr>
              <w:t xml:space="preserve">Федеральная образовательная программа дошкольного образования: воспитательные, обучающие и развивающие задачи педагогической работы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07.02.2023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Скоролупова 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u w:val="single"/>
                <w:rtl w:val="0"/>
              </w:rPr>
              <w:t xml:space="preserve">https://uchitel.club/events/federalnaya-obrazovatelnaya-programma-doskolnogo-obrazovaniya-vospitatelnye-obucayushhie-i-razvivayushhie-zadaci-pedagogiceskoi-raboty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fVUVpe1cq-E" TargetMode="External"/><Relationship Id="rId7" Type="http://schemas.openxmlformats.org/officeDocument/2006/relationships/hyperlink" Target="https://youtu.be/dIOgLqYMj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